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EC2731">
        <w:rPr>
          <w:b/>
          <w:sz w:val="28"/>
        </w:rPr>
        <w:t>кольцевые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proofErr w:type="gramStart"/>
      <w:r w:rsidR="004A684F" w:rsidRPr="004A684F">
        <w:rPr>
          <w:i/>
          <w:u w:val="single"/>
        </w:rPr>
        <w:t>информацию</w:t>
      </w:r>
      <w:proofErr w:type="gramEnd"/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277"/>
        <w:gridCol w:w="2133"/>
        <w:gridCol w:w="277"/>
        <w:gridCol w:w="1539"/>
        <w:gridCol w:w="304"/>
        <w:gridCol w:w="2124"/>
        <w:gridCol w:w="285"/>
        <w:gridCol w:w="1773"/>
        <w:gridCol w:w="320"/>
      </w:tblGrid>
      <w:tr w:rsidR="00085DFB" w:rsidTr="00085DFB">
        <w:tc>
          <w:tcPr>
            <w:tcW w:w="1674" w:type="dxa"/>
          </w:tcPr>
          <w:p w:rsidR="00085DFB" w:rsidRPr="00085DFB" w:rsidRDefault="00085DFB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слюда в корпусе</w:t>
            </w:r>
          </w:p>
        </w:tc>
        <w:tc>
          <w:tcPr>
            <w:tcW w:w="277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085DFB" w:rsidRPr="00085DFB" w:rsidRDefault="00085DFB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керамика в корпусе</w:t>
            </w:r>
          </w:p>
        </w:tc>
        <w:tc>
          <w:tcPr>
            <w:tcW w:w="277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085DFB" w:rsidRPr="00085DFB" w:rsidRDefault="00085DFB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герметичный</w:t>
            </w:r>
          </w:p>
        </w:tc>
        <w:tc>
          <w:tcPr>
            <w:tcW w:w="304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85DFB" w:rsidRPr="00085DFB" w:rsidRDefault="00085DFB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литой алюминиевый</w:t>
            </w:r>
          </w:p>
        </w:tc>
        <w:tc>
          <w:tcPr>
            <w:tcW w:w="285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85DFB" w:rsidRPr="00085DFB" w:rsidRDefault="00085DFB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внешний обогрев</w:t>
            </w:r>
          </w:p>
        </w:tc>
        <w:tc>
          <w:tcPr>
            <w:tcW w:w="320" w:type="dxa"/>
          </w:tcPr>
          <w:p w:rsidR="00085DFB" w:rsidRPr="00085DFB" w:rsidRDefault="00085DFB" w:rsidP="00085DFB">
            <w:pPr>
              <w:rPr>
                <w:sz w:val="22"/>
              </w:rPr>
            </w:pPr>
          </w:p>
        </w:tc>
      </w:tr>
      <w:tr w:rsidR="00B7579B" w:rsidTr="00304985">
        <w:tc>
          <w:tcPr>
            <w:tcW w:w="1951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706DD" wp14:editId="4F2F30D7">
                  <wp:extent cx="1120140" cy="784098"/>
                  <wp:effectExtent l="0" t="0" r="3810" b="0"/>
                  <wp:docPr id="16" name="Рисунок 16" descr="F:\работа\Новый сайт по ТЭНам\бланк заявки от конкурентов\Марион - бланки заявки\хомутовы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хомутовы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36" cy="78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178CD" wp14:editId="7C34425C">
                  <wp:extent cx="800100" cy="867802"/>
                  <wp:effectExtent l="0" t="0" r="0" b="8890"/>
                  <wp:docPr id="17" name="Рисунок 17" descr="F:\работа\Новый сайт по ТЭНам\бланк заявки от конкурентов\Марион - бланки заявки\хомутов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хомутов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37" cy="87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vAlign w:val="center"/>
          </w:tcPr>
          <w:p w:rsidR="00B7579B" w:rsidRDefault="00B7579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2C738" wp14:editId="46019CAA">
                  <wp:extent cx="1005840" cy="704089"/>
                  <wp:effectExtent l="0" t="0" r="3810" b="1270"/>
                  <wp:docPr id="18" name="Рисунок 18" descr="F:\работа\Новый сайт по ТЭНам\бланк заявки от конкурентов\Марион - бланки заявки\хомутовые\foto 1 sopl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хомутовые\foto 1 sopl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85" cy="70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40032" wp14:editId="33E86138">
                  <wp:extent cx="708660" cy="840873"/>
                  <wp:effectExtent l="0" t="0" r="0" b="0"/>
                  <wp:docPr id="19" name="Рисунок 19" descr="F:\работа\Новый сайт по ТЭНам\бланк заявки от конкурентов\Марион - бланки заявки\хомутовые\foto 4 homut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хомутовые\foto 4 homut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27" cy="84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68020" wp14:editId="49CE4336">
                  <wp:extent cx="928814" cy="862965"/>
                  <wp:effectExtent l="0" t="0" r="5080" b="0"/>
                  <wp:docPr id="20" name="Рисунок 20" descr="F:\работа\Новый сайт по ТЭНам\бланк заявки от конкурентов\Марион - бланки заявки\хомутовые\foto 7 homut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хомутовые\foto 7 homut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80" cy="8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B7579B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66" w:type="dxa"/>
        <w:tblLook w:val="04A0" w:firstRow="1" w:lastRow="0" w:firstColumn="1" w:lastColumn="0" w:noHBand="0" w:noVBand="1"/>
      </w:tblPr>
      <w:tblGrid>
        <w:gridCol w:w="2898"/>
        <w:gridCol w:w="670"/>
        <w:gridCol w:w="2952"/>
        <w:gridCol w:w="617"/>
        <w:gridCol w:w="3393"/>
        <w:gridCol w:w="236"/>
      </w:tblGrid>
      <w:tr w:rsidR="00085DFB" w:rsidTr="00085DFB">
        <w:tc>
          <w:tcPr>
            <w:tcW w:w="2898" w:type="dxa"/>
          </w:tcPr>
          <w:p w:rsidR="00085DFB" w:rsidRPr="00085DFB" w:rsidRDefault="00085DFB" w:rsidP="00315C72">
            <w:pPr>
              <w:jc w:val="center"/>
              <w:rPr>
                <w:sz w:val="20"/>
                <w:szCs w:val="22"/>
              </w:rPr>
            </w:pPr>
            <w:r w:rsidRPr="00085DFB">
              <w:rPr>
                <w:sz w:val="20"/>
                <w:szCs w:val="22"/>
              </w:rPr>
              <w:t>полное кольцо</w:t>
            </w:r>
          </w:p>
        </w:tc>
        <w:tc>
          <w:tcPr>
            <w:tcW w:w="670" w:type="dxa"/>
          </w:tcPr>
          <w:p w:rsidR="00085DFB" w:rsidRPr="00085DFB" w:rsidRDefault="00085DFB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2" w:type="dxa"/>
          </w:tcPr>
          <w:p w:rsidR="00085DFB" w:rsidRPr="00085DFB" w:rsidRDefault="00085DFB" w:rsidP="00315C72">
            <w:pPr>
              <w:jc w:val="center"/>
              <w:rPr>
                <w:sz w:val="20"/>
                <w:szCs w:val="22"/>
              </w:rPr>
            </w:pPr>
            <w:r w:rsidRPr="00085DFB">
              <w:rPr>
                <w:sz w:val="20"/>
                <w:szCs w:val="22"/>
              </w:rPr>
              <w:t>из двух полуколец</w:t>
            </w:r>
          </w:p>
        </w:tc>
        <w:tc>
          <w:tcPr>
            <w:tcW w:w="617" w:type="dxa"/>
          </w:tcPr>
          <w:p w:rsidR="00085DFB" w:rsidRPr="00085DFB" w:rsidRDefault="00085DFB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93" w:type="dxa"/>
          </w:tcPr>
          <w:p w:rsidR="00085DFB" w:rsidRPr="00085DFB" w:rsidRDefault="00085DFB" w:rsidP="00315C72">
            <w:pPr>
              <w:jc w:val="center"/>
              <w:rPr>
                <w:sz w:val="20"/>
              </w:rPr>
            </w:pPr>
            <w:r w:rsidRPr="00085DFB">
              <w:rPr>
                <w:sz w:val="20"/>
              </w:rPr>
              <w:t>незаконченное кольцо, развертка</w:t>
            </w:r>
          </w:p>
        </w:tc>
        <w:tc>
          <w:tcPr>
            <w:tcW w:w="236" w:type="dxa"/>
          </w:tcPr>
          <w:p w:rsidR="00085DFB" w:rsidRPr="00085DFB" w:rsidRDefault="00085DFB" w:rsidP="00085DFB">
            <w:pPr>
              <w:jc w:val="center"/>
              <w:rPr>
                <w:sz w:val="20"/>
              </w:rPr>
            </w:pPr>
          </w:p>
        </w:tc>
      </w:tr>
      <w:tr w:rsidR="00085DFB" w:rsidTr="000C675D">
        <w:tc>
          <w:tcPr>
            <w:tcW w:w="3568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3B7A7" wp14:editId="7379452D">
                  <wp:extent cx="841653" cy="708660"/>
                  <wp:effectExtent l="0" t="0" r="0" b="0"/>
                  <wp:docPr id="23" name="Рисунок 23" descr="F:\работа\Новый сайт по ТЭНам\бланк заявки от конкурентов\Марион - бланки заявки\хомутовые\пол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хомутовые\пол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76" cy="7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FC271" wp14:editId="0AB31C88">
                  <wp:extent cx="948690" cy="712847"/>
                  <wp:effectExtent l="0" t="0" r="3810" b="0"/>
                  <wp:docPr id="21" name="Рисунок 21" descr="F:\работа\Новый сайт по ТЭНам\бланк заявки от конкурентов\Марион - бланки заявки\хомутовые\из 2х полукол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хомутовые\из 2х полукол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65" cy="71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A38B8" wp14:editId="643E9DDE">
                  <wp:extent cx="864163" cy="714375"/>
                  <wp:effectExtent l="0" t="0" r="0" b="0"/>
                  <wp:docPr id="22" name="Рисунок 22" descr="F:\работа\Новый сайт по ТЭНам\бланк заявки от конкурентов\Марион - бланки заявки\хомутовые\непол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хомутовые\непол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76" cy="7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Default="00412BF7" w:rsidP="009C06F7">
      <w:pPr>
        <w:rPr>
          <w:b/>
        </w:rPr>
      </w:pPr>
      <w:r>
        <w:rPr>
          <w:b/>
        </w:rPr>
        <w:t>Контактная группа для подключения питания</w:t>
      </w:r>
      <w:r w:rsidRPr="00412BF7">
        <w:rPr>
          <w:b/>
        </w:rPr>
        <w:t>.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773"/>
        <w:gridCol w:w="81"/>
        <w:gridCol w:w="239"/>
        <w:gridCol w:w="1764"/>
        <w:gridCol w:w="54"/>
        <w:gridCol w:w="308"/>
        <w:gridCol w:w="1791"/>
        <w:gridCol w:w="99"/>
        <w:gridCol w:w="236"/>
        <w:gridCol w:w="1881"/>
        <w:gridCol w:w="387"/>
        <w:gridCol w:w="1809"/>
        <w:gridCol w:w="63"/>
        <w:gridCol w:w="255"/>
      </w:tblGrid>
      <w:tr w:rsidR="00412BF7" w:rsidTr="00412BF7">
        <w:tc>
          <w:tcPr>
            <w:tcW w:w="2093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3D2C5" wp14:editId="67F9DC21">
                  <wp:extent cx="897255" cy="474752"/>
                  <wp:effectExtent l="0" t="0" r="0" b="1905"/>
                  <wp:docPr id="30" name="Рисунок 30" descr="F:\работа\Новый сайт по ТЭНам\хомутовые\foto 6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хомутовые\foto 6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90" cy="47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ED4E5" wp14:editId="57BA5F82">
                  <wp:extent cx="1033348" cy="469391"/>
                  <wp:effectExtent l="0" t="0" r="0" b="6985"/>
                  <wp:docPr id="31" name="Рисунок 31" descr="F:\работа\Новый сайт по ТЭНам\хомутовые\foto 7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хомутовые\foto 7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7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EE40E" wp14:editId="1EAFC128">
                  <wp:extent cx="828675" cy="487002"/>
                  <wp:effectExtent l="0" t="0" r="0" b="8890"/>
                  <wp:docPr id="15" name="Рисунок 15" descr="F:\работа\Новый сайт по ТЭНам\хомутовые\foto 4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хомутовые\foto 4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97" cy="4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1EDBA" wp14:editId="1459DC61">
                  <wp:extent cx="937260" cy="499976"/>
                  <wp:effectExtent l="0" t="0" r="0" b="0"/>
                  <wp:docPr id="32" name="Рисунок 32" descr="F:\работа\Новый сайт по ТЭНам\хомутовые\foto 5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хомутовые\foto 5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68" cy="5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8269D" wp14:editId="749E49C5">
                  <wp:extent cx="625684" cy="491490"/>
                  <wp:effectExtent l="0" t="0" r="3175" b="3810"/>
                  <wp:docPr id="33" name="Рисунок 33" descr="F:\работа\Новый сайт по ТЭНам\хомутовые\foto 10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\Новый сайт по ТЭНам\хомутовые\foto 10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16" cy="49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FB" w:rsidTr="00085DFB">
        <w:tc>
          <w:tcPr>
            <w:tcW w:w="1854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Клеммная колодка</w:t>
            </w:r>
          </w:p>
        </w:tc>
        <w:tc>
          <w:tcPr>
            <w:tcW w:w="239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18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412BF7">
              <w:rPr>
                <w:sz w:val="16"/>
              </w:rPr>
              <w:t>олодка в коробе</w:t>
            </w:r>
          </w:p>
        </w:tc>
        <w:tc>
          <w:tcPr>
            <w:tcW w:w="308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2-х </w:t>
            </w:r>
            <w:r w:rsidRPr="00412BF7">
              <w:rPr>
                <w:sz w:val="16"/>
              </w:rPr>
              <w:t>контактный разъем</w:t>
            </w:r>
          </w:p>
        </w:tc>
        <w:tc>
          <w:tcPr>
            <w:tcW w:w="236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proofErr w:type="spellStart"/>
            <w:r w:rsidRPr="00412BF7">
              <w:rPr>
                <w:sz w:val="16"/>
              </w:rPr>
              <w:t>Трехконтактный</w:t>
            </w:r>
            <w:proofErr w:type="spellEnd"/>
            <w:r w:rsidRPr="00412BF7">
              <w:rPr>
                <w:sz w:val="16"/>
              </w:rPr>
              <w:t xml:space="preserve"> разъем</w:t>
            </w:r>
          </w:p>
        </w:tc>
        <w:tc>
          <w:tcPr>
            <w:tcW w:w="387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72" w:type="dxa"/>
            <w:gridSpan w:val="2"/>
          </w:tcPr>
          <w:p w:rsidR="00085DFB" w:rsidRPr="00412BF7" w:rsidRDefault="00085DFB" w:rsidP="00412BF7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 xml:space="preserve">Под углом, </w:t>
            </w:r>
            <w:r>
              <w:rPr>
                <w:sz w:val="16"/>
              </w:rPr>
              <w:t>Ø</w:t>
            </w:r>
            <w:r w:rsidRPr="00412BF7">
              <w:rPr>
                <w:sz w:val="16"/>
              </w:rPr>
              <w:t xml:space="preserve"> до 100мм</w:t>
            </w:r>
          </w:p>
        </w:tc>
        <w:tc>
          <w:tcPr>
            <w:tcW w:w="255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</w:tr>
      <w:tr w:rsidR="00085DFB" w:rsidTr="00D95775">
        <w:tc>
          <w:tcPr>
            <w:tcW w:w="2093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EDCC6" wp14:editId="5C687AC2">
                  <wp:extent cx="794385" cy="569230"/>
                  <wp:effectExtent l="0" t="0" r="5715" b="2540"/>
                  <wp:docPr id="12" name="Рисунок 12" descr="F:\работа\Новый сайт по ТЭНам\хомутовые\foto 1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хомутовые\foto 1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6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A54B8" wp14:editId="6BD0F46D">
                  <wp:extent cx="748665" cy="580303"/>
                  <wp:effectExtent l="0" t="0" r="0" b="0"/>
                  <wp:docPr id="13" name="Рисунок 13" descr="F:\работа\Новый сайт по ТЭНам\хомутовые\foto 2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хомутовые\foto 2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44" cy="58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DF4C8" wp14:editId="45E467CF">
                  <wp:extent cx="742950" cy="525947"/>
                  <wp:effectExtent l="0" t="0" r="0" b="7620"/>
                  <wp:docPr id="14" name="Рисунок 14" descr="F:\работа\Новый сайт по ТЭНам\хомутовые\foto 3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хомутовые\foto 3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49" cy="52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F5128" wp14:editId="57894705">
                  <wp:extent cx="857250" cy="535959"/>
                  <wp:effectExtent l="0" t="0" r="0" b="0"/>
                  <wp:docPr id="34" name="Рисунок 34" descr="F:\работа\Новый сайт по ТЭНам\хомутовые\foto 8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хомутовые\foto 8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9" cy="5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65C57" wp14:editId="7FC1410E">
                  <wp:extent cx="909333" cy="525780"/>
                  <wp:effectExtent l="0" t="0" r="5080" b="7620"/>
                  <wp:docPr id="35" name="Рисунок 35" descr="F:\работа\Новый сайт по ТЭНам\хомутовые\foto 9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хомутовые\foto 9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62" cy="5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FB" w:rsidTr="00085DFB">
        <w:tc>
          <w:tcPr>
            <w:tcW w:w="1773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</w:t>
            </w:r>
          </w:p>
        </w:tc>
        <w:tc>
          <w:tcPr>
            <w:tcW w:w="320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764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 в коробе</w:t>
            </w:r>
          </w:p>
        </w:tc>
        <w:tc>
          <w:tcPr>
            <w:tcW w:w="362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79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 на коробе</w:t>
            </w:r>
          </w:p>
        </w:tc>
        <w:tc>
          <w:tcPr>
            <w:tcW w:w="335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Провод на коробе</w:t>
            </w:r>
          </w:p>
        </w:tc>
        <w:tc>
          <w:tcPr>
            <w:tcW w:w="387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09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Провод в толщину</w:t>
            </w:r>
          </w:p>
        </w:tc>
        <w:tc>
          <w:tcPr>
            <w:tcW w:w="318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</w:tr>
      <w:tr w:rsidR="00085DFB" w:rsidTr="00F90E64">
        <w:tc>
          <w:tcPr>
            <w:tcW w:w="10740" w:type="dxa"/>
            <w:gridSpan w:val="14"/>
          </w:tcPr>
          <w:p w:rsidR="00085DFB" w:rsidRPr="004969C3" w:rsidRDefault="00085DFB" w:rsidP="004969C3">
            <w:pPr>
              <w:rPr>
                <w:sz w:val="18"/>
              </w:rPr>
            </w:pPr>
            <w:r w:rsidRPr="004969C3">
              <w:rPr>
                <w:sz w:val="18"/>
              </w:rPr>
              <w:t>Комментарии к контактной группе</w:t>
            </w:r>
            <w:r>
              <w:rPr>
                <w:sz w:val="18"/>
              </w:rPr>
              <w:t xml:space="preserve"> </w:t>
            </w:r>
            <w:r w:rsidRPr="004969C3">
              <w:rPr>
                <w:sz w:val="18"/>
              </w:rPr>
              <w:t>(длина, высота и т.д.)</w:t>
            </w:r>
          </w:p>
          <w:p w:rsidR="00085DFB" w:rsidRDefault="00085DFB" w:rsidP="004969C3">
            <w:pPr>
              <w:rPr>
                <w:sz w:val="16"/>
              </w:rPr>
            </w:pPr>
          </w:p>
          <w:p w:rsidR="00085DFB" w:rsidRPr="00412BF7" w:rsidRDefault="00085DFB" w:rsidP="00085DFB">
            <w:pPr>
              <w:rPr>
                <w:sz w:val="16"/>
              </w:rPr>
            </w:pPr>
          </w:p>
        </w:tc>
      </w:tr>
    </w:tbl>
    <w:p w:rsidR="004969C3" w:rsidRDefault="00535DB5" w:rsidP="004969C3">
      <w:pPr>
        <w:rPr>
          <w:b/>
        </w:rPr>
      </w:pPr>
      <w:r>
        <w:rPr>
          <w:b/>
        </w:rPr>
        <w:t>Принудительное о</w:t>
      </w:r>
      <w:r w:rsidR="004969C3">
        <w:rPr>
          <w:b/>
        </w:rPr>
        <w:t>хлаждение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4969C3" w:rsidTr="0061575B">
        <w:tc>
          <w:tcPr>
            <w:tcW w:w="5353" w:type="dxa"/>
          </w:tcPr>
          <w:p w:rsidR="004969C3" w:rsidRPr="004969C3" w:rsidRDefault="004969C3" w:rsidP="0061575B">
            <w:pPr>
              <w:rPr>
                <w:sz w:val="22"/>
              </w:rPr>
            </w:pPr>
            <w:r w:rsidRPr="004969C3">
              <w:rPr>
                <w:sz w:val="22"/>
              </w:rPr>
              <w:t>Воздушное</w:t>
            </w:r>
          </w:p>
        </w:tc>
        <w:tc>
          <w:tcPr>
            <w:tcW w:w="5353" w:type="dxa"/>
          </w:tcPr>
          <w:p w:rsidR="004969C3" w:rsidRPr="004969C3" w:rsidRDefault="004969C3" w:rsidP="0061575B">
            <w:pPr>
              <w:rPr>
                <w:sz w:val="22"/>
              </w:rPr>
            </w:pPr>
            <w:r w:rsidRPr="004969C3">
              <w:rPr>
                <w:sz w:val="22"/>
              </w:rPr>
              <w:t>Водяное</w:t>
            </w:r>
          </w:p>
        </w:tc>
      </w:tr>
    </w:tbl>
    <w:p w:rsidR="00412BF7" w:rsidRDefault="004969C3" w:rsidP="009C06F7">
      <w:pPr>
        <w:rPr>
          <w:b/>
        </w:rPr>
      </w:pPr>
      <w:r>
        <w:rPr>
          <w:b/>
        </w:rPr>
        <w:t>Конструктивные особенности (доп. планки, отверстия, вырезы)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4969C3" w:rsidTr="004969C3">
        <w:tc>
          <w:tcPr>
            <w:tcW w:w="10706" w:type="dxa"/>
          </w:tcPr>
          <w:p w:rsidR="004969C3" w:rsidRDefault="004969C3" w:rsidP="009C06F7">
            <w:pPr>
              <w:rPr>
                <w:b/>
              </w:rPr>
            </w:pPr>
          </w:p>
          <w:p w:rsidR="004969C3" w:rsidRDefault="004969C3" w:rsidP="009C06F7">
            <w:pPr>
              <w:rPr>
                <w:b/>
              </w:rPr>
            </w:pP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Default="00315C72" w:rsidP="009C06F7">
      <w:r>
        <w:t>Визуально нарисовав циферблат часов вокруг кольца нагревателя</w:t>
      </w:r>
      <w:r w:rsidR="001A3514">
        <w:t>,</w:t>
      </w:r>
      <w:r>
        <w:t xml:space="preserve"> вы можете обозначить</w:t>
      </w:r>
      <w:r w:rsidR="00085DFB">
        <w:t>,</w:t>
      </w:r>
      <w:r>
        <w:t xml:space="preserve"> на каком часе находится стяжной элемент, отверстия и контактная группа для подключения,</w:t>
      </w:r>
      <w:r w:rsidR="00085DFB">
        <w:t xml:space="preserve"> </w:t>
      </w:r>
      <w:r w:rsidR="004457A6">
        <w:t>если это имеет значение! П</w:t>
      </w:r>
      <w:r w:rsidR="00085DFB">
        <w:t>о умолчанию все по центру ширины, иное сообщать</w:t>
      </w:r>
      <w:r w:rsidR="006B4004">
        <w:t>,</w:t>
      </w:r>
      <w:r>
        <w:t xml:space="preserve"> (пример: стяжка на 12, отверстие на 3, провод на 7)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A3514" w:rsidTr="0061575B">
        <w:tc>
          <w:tcPr>
            <w:tcW w:w="5353" w:type="dxa"/>
          </w:tcPr>
          <w:p w:rsidR="001A3514" w:rsidRPr="00315C72" w:rsidRDefault="001A3514" w:rsidP="0061575B">
            <w:pPr>
              <w:rPr>
                <w:b/>
              </w:rPr>
            </w:pPr>
            <w:r>
              <w:rPr>
                <w:b/>
              </w:rPr>
              <w:t xml:space="preserve">Укомплектовать </w:t>
            </w:r>
            <w:proofErr w:type="spellStart"/>
            <w:r>
              <w:rPr>
                <w:b/>
              </w:rPr>
              <w:t>термочехлом</w:t>
            </w:r>
            <w:proofErr w:type="spellEnd"/>
          </w:p>
        </w:tc>
        <w:tc>
          <w:tcPr>
            <w:tcW w:w="5353" w:type="dxa"/>
          </w:tcPr>
          <w:p w:rsidR="001A3514" w:rsidRDefault="001A3514" w:rsidP="0061575B"/>
        </w:tc>
      </w:tr>
    </w:tbl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Диаметр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922DBF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5" w:history="1">
        <w:r w:rsidR="00922DBF" w:rsidRPr="00922DBF">
          <w:rPr>
            <w:rStyle w:val="aa"/>
          </w:rPr>
          <w:t>info@elektroteni.ru</w:t>
        </w:r>
      </w:hyperlink>
      <w:bookmarkStart w:id="0" w:name="_GoBack"/>
      <w:bookmarkEnd w:id="0"/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6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F1" w:rsidRDefault="00C078F1" w:rsidP="00236D19">
      <w:r>
        <w:separator/>
      </w:r>
    </w:p>
  </w:endnote>
  <w:endnote w:type="continuationSeparator" w:id="0">
    <w:p w:rsidR="00C078F1" w:rsidRDefault="00C078F1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F1" w:rsidRDefault="00C078F1" w:rsidP="00236D19">
      <w:r>
        <w:separator/>
      </w:r>
    </w:p>
  </w:footnote>
  <w:footnote w:type="continuationSeparator" w:id="0">
    <w:p w:rsidR="00C078F1" w:rsidRDefault="00C078F1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7846A7" w:rsidTr="007846A7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6A1F" w:rsidRDefault="00A26A1F" w:rsidP="00A26A1F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A26A1F" w:rsidRPr="00A01FCA" w:rsidRDefault="00A26A1F" w:rsidP="00A26A1F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A26A1F" w:rsidRPr="00A01FCA" w:rsidRDefault="00A26A1F" w:rsidP="00A26A1F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A26A1F" w:rsidRPr="00A01FCA" w:rsidRDefault="00A26A1F" w:rsidP="00A26A1F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A26A1F" w:rsidRPr="00A26A1F" w:rsidRDefault="00922DBF" w:rsidP="00A26A1F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="00A26A1F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hyperlink r:id="rId1" w:history="1">
            <w:r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7846A7" w:rsidRPr="00A26A1F" w:rsidRDefault="00A26A1F" w:rsidP="00A26A1F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43E5709" wp14:editId="369DB7D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CFFD91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E-mail: info@</w:t>
          </w:r>
          <w:r w:rsidR="00922DBF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6A7" w:rsidRDefault="007846A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A26A1F" w:rsidRPr="00A01FCA" w:rsidRDefault="00A26A1F" w:rsidP="00A26A1F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A26A1F" w:rsidRPr="00A01FCA" w:rsidRDefault="00A26A1F" w:rsidP="00A26A1F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A26A1F" w:rsidRPr="00A01FCA" w:rsidRDefault="00A26A1F" w:rsidP="00A26A1F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A26A1F" w:rsidRPr="00A01FCA" w:rsidRDefault="00A26A1F" w:rsidP="00A26A1F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7846A7" w:rsidRDefault="00A26A1F" w:rsidP="00A26A1F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6A7" w:rsidRDefault="007846A7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51FC3"/>
    <w:rsid w:val="00052082"/>
    <w:rsid w:val="00085DFB"/>
    <w:rsid w:val="000F1979"/>
    <w:rsid w:val="000F4DD3"/>
    <w:rsid w:val="00125A16"/>
    <w:rsid w:val="0016324C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766F5"/>
    <w:rsid w:val="00381B31"/>
    <w:rsid w:val="003D6864"/>
    <w:rsid w:val="003F319E"/>
    <w:rsid w:val="004029F1"/>
    <w:rsid w:val="00412BF7"/>
    <w:rsid w:val="004457A6"/>
    <w:rsid w:val="00464E1B"/>
    <w:rsid w:val="004969C3"/>
    <w:rsid w:val="004A684F"/>
    <w:rsid w:val="00535DB5"/>
    <w:rsid w:val="00567489"/>
    <w:rsid w:val="00583DF9"/>
    <w:rsid w:val="005A7A93"/>
    <w:rsid w:val="0062370E"/>
    <w:rsid w:val="006313B0"/>
    <w:rsid w:val="006B4004"/>
    <w:rsid w:val="006C1540"/>
    <w:rsid w:val="00767D63"/>
    <w:rsid w:val="007846A7"/>
    <w:rsid w:val="007B53B2"/>
    <w:rsid w:val="007C6953"/>
    <w:rsid w:val="007D236E"/>
    <w:rsid w:val="00871DE1"/>
    <w:rsid w:val="008C4280"/>
    <w:rsid w:val="00922DBF"/>
    <w:rsid w:val="00951039"/>
    <w:rsid w:val="009C06F7"/>
    <w:rsid w:val="00A26A1F"/>
    <w:rsid w:val="00A36D89"/>
    <w:rsid w:val="00A63E07"/>
    <w:rsid w:val="00A93A3F"/>
    <w:rsid w:val="00AF4989"/>
    <w:rsid w:val="00B219AE"/>
    <w:rsid w:val="00B25425"/>
    <w:rsid w:val="00B3257E"/>
    <w:rsid w:val="00B7579B"/>
    <w:rsid w:val="00B93F86"/>
    <w:rsid w:val="00BA3726"/>
    <w:rsid w:val="00BB5179"/>
    <w:rsid w:val="00C078F1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E843"/>
  <w15:docId w15:val="{5566FA28-4007-440C-83D5-E5F50DD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info@elektroteni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1E00-4CBF-4261-8946-77BA4863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</cp:lastModifiedBy>
  <cp:revision>6</cp:revision>
  <cp:lastPrinted>2015-01-20T15:31:00Z</cp:lastPrinted>
  <dcterms:created xsi:type="dcterms:W3CDTF">2015-01-21T06:39:00Z</dcterms:created>
  <dcterms:modified xsi:type="dcterms:W3CDTF">2020-10-15T07:26:00Z</dcterms:modified>
</cp:coreProperties>
</file>